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8CB" w:rsidRPr="008F58CB" w:rsidRDefault="008F58CB" w:rsidP="008F58C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8F58CB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Грипп птиц у человека</w:t>
      </w:r>
    </w:p>
    <w:p w:rsidR="003C74EA" w:rsidRPr="008F58CB" w:rsidRDefault="008F58CB" w:rsidP="008F58CB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8F58C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1905</wp:posOffset>
            </wp:positionV>
            <wp:extent cx="3069728" cy="23145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253c4131f4853b9039fede4b9ff773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728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Впервые был обнаружен в 1878 году итальянским ветеринаром. С открытием вирусной природы заболевания и установления того, что этот вирус, является вирусом гриппа, заболевание получило название сначала грипп птиц, а потом и птичий грипп.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Первые случаи заражения птичьим гриппом человека зарегистрированы в Гонконге в 1997 году. Смертность от данного типа гриппа составила 60% от числа зараженных этим вирусом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В организме человека вирус птичьего гриппа может мутировать, а затем передаваться от человека к человеку.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По статистике от 50 до 80% случаев заражения птичьим гриппом заканчиваются летальным исходом на второй неделе заболевания.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Что такое птичий грипп?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4631690</wp:posOffset>
            </wp:positionH>
            <wp:positionV relativeFrom="paragraph">
              <wp:posOffset>38735</wp:posOffset>
            </wp:positionV>
            <wp:extent cx="1905000" cy="25717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85a033d60d5b1e5b6e7f50201c891c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58CB">
        <w:rPr>
          <w:sz w:val="28"/>
          <w:szCs w:val="28"/>
        </w:rPr>
        <w:t>Грипп птиц – острое инфекционное заболевание птиц, передающееся человеку, характеризующееся острым лихорадочным синдромом, поражением легких и высокой летальностью.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Возбудителем гриппа птиц является вирус гриппа типа А (Н5N1, H5N2 и др.).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Вирус Н5N1: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· </w:t>
      </w:r>
      <w:r w:rsidRPr="008F58CB">
        <w:rPr>
          <w:sz w:val="28"/>
          <w:szCs w:val="28"/>
        </w:rPr>
        <w:t>является болезнетворным для людей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непосредственно инфицирует человека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способен вызывать поражения многих органов, включающие поражения мозга, печени, почек и др. органов.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устойчив к противовирусному препарату р</w:t>
      </w:r>
      <w:r>
        <w:rPr>
          <w:sz w:val="28"/>
          <w:szCs w:val="28"/>
        </w:rPr>
        <w:t>е</w:t>
      </w:r>
      <w:r w:rsidRPr="008F58CB">
        <w:rPr>
          <w:sz w:val="28"/>
          <w:szCs w:val="28"/>
        </w:rPr>
        <w:t>мантадину.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Более устойчив в окружающей среде, чем вирус гриппа человека (в птичьем помете выживает до 3 месяцев, в воде – 4 суток, при температуре 0</w:t>
      </w:r>
      <w:r w:rsidRPr="008F58CB">
        <w:rPr>
          <w:sz w:val="21"/>
          <w:szCs w:val="21"/>
          <w:vertAlign w:val="superscript"/>
        </w:rPr>
        <w:t>о</w:t>
      </w:r>
      <w:r w:rsidRPr="008F58CB">
        <w:rPr>
          <w:sz w:val="28"/>
          <w:szCs w:val="28"/>
        </w:rPr>
        <w:t>С – более месяца).</w:t>
      </w:r>
    </w:p>
    <w:p w:rsidR="008F58CB" w:rsidRPr="008F58CB" w:rsidRDefault="008F58CB" w:rsidP="008F58C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58C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0" wp14:anchorId="4FA45EFC" wp14:editId="1D6594D3">
            <wp:simplePos x="0" y="0"/>
            <wp:positionH relativeFrom="column">
              <wp:posOffset>0</wp:posOffset>
            </wp:positionH>
            <wp:positionV relativeFrom="line">
              <wp:posOffset>59055</wp:posOffset>
            </wp:positionV>
            <wp:extent cx="1438275" cy="1714500"/>
            <wp:effectExtent l="0" t="0" r="9525" b="0"/>
            <wp:wrapSquare wrapText="bothSides"/>
            <wp:docPr id="4" name="Рисунок 4" descr="07121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71216-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8CB">
        <w:rPr>
          <w:rFonts w:ascii="Times New Roman" w:hAnsi="Times New Roman" w:cs="Times New Roman"/>
          <w:sz w:val="28"/>
          <w:szCs w:val="28"/>
        </w:rPr>
        <w:t>Хорошо переносит низкие температуры, легко погибает под воздействием дезинфицирующих средств.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Вирус птичьего гриппа обладает высокой изменчивостью и заразностью.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Основным резервуаром птичьего гриппа в природе являются перелетные водоплавающие птицы (дикие утки), домашние птицы(гуси)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Каким образом вирус птичьего гриппа попадает в организм человека?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Заболеть птичьим гриппом возможно: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при контакте с инфицированными птицами (например, на птицеводческих комплексах, птицефабриках, личном подворье и т. д.);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lastRenderedPageBreak/>
        <w:t>· от помета птиц через грязные руки и предметы.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Симптомы птичьего гриппа у человека.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3175</wp:posOffset>
            </wp:positionV>
            <wp:extent cx="3289935" cy="2190750"/>
            <wp:effectExtent l="0" t="0" r="571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bf58c8287145d6232f96fdb1ee02849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93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58CB">
        <w:rPr>
          <w:sz w:val="28"/>
          <w:szCs w:val="28"/>
        </w:rPr>
        <w:t>Инкубационный период при гриппе А (H5N1) обычно составляет 2-3 дня, но может протекать от 1 до 7 дней.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Начало болезни острое. Температура тела повышается до 39</w:t>
      </w:r>
      <w:r w:rsidRPr="008F58CB">
        <w:rPr>
          <w:sz w:val="21"/>
          <w:szCs w:val="21"/>
          <w:vertAlign w:val="superscript"/>
        </w:rPr>
        <w:t>о</w:t>
      </w:r>
      <w:r w:rsidRPr="008F58CB">
        <w:rPr>
          <w:sz w:val="28"/>
          <w:szCs w:val="28"/>
        </w:rPr>
        <w:t>С. Лихорадочный период продолжается до 10-12 суток. При летальном исходе –до последних часов жизни больного.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Характерны озноб, мышечные и суставные боли, головная боль.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На 2-3 день болезни (разгар) присоединяется кашель с мокротой (в мокроте может быть кровь), боль в горле, развивается бронхит, признаки ринита.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Помимо катаральных симптомов, развивается поражение желудочно-кишечного тракта, которые могут проявляться в виде диареи, рвоты, болей в животе.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У части больных развивается поражение печени, почек. У большинства больных имеются признаки поражения нервной системы, возможны нарушения сознания, развитие энцефалита.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Осложнения инфекции: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        Развитие вирусной пневмонии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        Поражение печени, почек, кроветворных органов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Факторы риска развития осложненных форм заболевания: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        возраст пациента (дети до 5 лет и взрослые, старше 60 лет)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        отсрочка госпитализации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        лица с ослабленным иммунитетом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        наличие хронических заболеваний, таких как, например, сахарный диабет и заболевания сердца.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1931670</wp:posOffset>
            </wp:positionV>
            <wp:extent cx="1676400" cy="16764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9a9f7581c597f9ddfd2bb4963c1718b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58CB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45720</wp:posOffset>
            </wp:positionV>
            <wp:extent cx="2390775" cy="1545368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de10e63aab67020b3948cb38800635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45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58CB">
        <w:rPr>
          <w:sz w:val="28"/>
          <w:szCs w:val="28"/>
        </w:rPr>
        <w:t xml:space="preserve">Своевременно поставленный диагноз и вовремя начатое лечение увеличивают шансы положительного прогноза течения инфекции. При подтверждении диагноза гриппа А лечение проводится в стационаре в </w:t>
      </w:r>
      <w:proofErr w:type="spellStart"/>
      <w:r w:rsidRPr="008F58CB">
        <w:rPr>
          <w:sz w:val="28"/>
          <w:szCs w:val="28"/>
        </w:rPr>
        <w:t>боксированном</w:t>
      </w:r>
      <w:proofErr w:type="spellEnd"/>
      <w:r w:rsidRPr="008F58CB">
        <w:rPr>
          <w:sz w:val="28"/>
          <w:szCs w:val="28"/>
        </w:rPr>
        <w:t xml:space="preserve"> отделении. В течение всего периода болезни пациент должен неукоснительно соблюдать рекомендации врача, постельный режим, богатую витаминами диету, употреблять большое количество жидкости. Медикаментозная терапия назначается только врачом.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Профилактика птичьего гриппа у человека.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Проводить своевременную вакцинацию против гриппа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На зараженных фермах полностью уничтожать поголовье птиц. Лица, осуществляющие ее уничтожение должны работать в спецодежде и респираторах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Из пораженных регионов вывоз яиц и птицы запрещен.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lastRenderedPageBreak/>
        <w:t>· </w:t>
      </w:r>
      <w:r w:rsidRPr="008F58CB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0" wp14:anchorId="5672F912" wp14:editId="43DBADD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33575" cy="1095375"/>
            <wp:effectExtent l="0" t="0" r="9525" b="9525"/>
            <wp:wrapSquare wrapText="bothSides"/>
            <wp:docPr id="8" name="Рисунок 8" descr="071216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71216-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8CB">
        <w:rPr>
          <w:sz w:val="28"/>
          <w:szCs w:val="28"/>
        </w:rPr>
        <w:t>Проводить постоянный санитарно-эпидемиологический контроль за птицами, как на фермах, так и частных хозяйствах.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Не разрешать детям играть с дикими и больными птицами.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Не трогать руками и не использовать в пищу мясо умерших птиц.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Необходимо известить местного ветеринара об умершей птице. Умерших птиц, необходимо закопать, предварительно надев респиратор, а после тщательно вымыть руки и сменить одежду.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Мясо и яйца птиц подвергать тщательной термической обработке.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Мясо и полуфабрикаты из мяса птицы в холодильнике хранить отдельно от других продуктов.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Если после контакта с зараженной птицей возникли симптомы ОРВИ, необходимо обратиться к врачу, поставив в известность о таком контакте медперсонал.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Общие меры профилактики гриппа во время эпидемии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0" wp14:anchorId="7755A251" wp14:editId="2E106FB7">
            <wp:simplePos x="0" y="0"/>
            <wp:positionH relativeFrom="column">
              <wp:posOffset>4222115</wp:posOffset>
            </wp:positionH>
            <wp:positionV relativeFrom="line">
              <wp:posOffset>121920</wp:posOffset>
            </wp:positionV>
            <wp:extent cx="2252980" cy="1497965"/>
            <wp:effectExtent l="0" t="0" r="0" b="6985"/>
            <wp:wrapSquare wrapText="bothSides"/>
            <wp:docPr id="3" name="Рисунок 3" descr="071216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71216-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149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8CB">
        <w:rPr>
          <w:sz w:val="28"/>
          <w:szCs w:val="28"/>
        </w:rPr>
        <w:t>· Часто и тщательно мойте руки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Избегайте толпы. Старайтесь бывать реже в местах скопления народа (общественный транспорт и другие места). Если это невозможно – используйте медицинскую маску.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Придерживайтесь здорового образа жизни (сон, здоровая пища, физическая активность)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Пейте больше жидкости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Принимайте витамин С. Он содержится в клюкве, бруснике, лимонах.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</w:t>
      </w:r>
      <w:proofErr w:type="gramStart"/>
      <w:r w:rsidRPr="008F58CB">
        <w:rPr>
          <w:sz w:val="28"/>
          <w:szCs w:val="28"/>
        </w:rPr>
        <w:t>В</w:t>
      </w:r>
      <w:proofErr w:type="gramEnd"/>
      <w:r w:rsidRPr="008F58CB">
        <w:rPr>
          <w:sz w:val="28"/>
          <w:szCs w:val="28"/>
        </w:rPr>
        <w:t xml:space="preserve"> случае появления заболевших в семье – начать прием противовирусных препаратов с профилактической целью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Регулярно проветривайте и увлажняйте воздух в помещении, в котором находитесь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 xml:space="preserve">· Смазывайте нос </w:t>
      </w:r>
      <w:proofErr w:type="spellStart"/>
      <w:r w:rsidRPr="008F58CB">
        <w:rPr>
          <w:sz w:val="28"/>
          <w:szCs w:val="28"/>
        </w:rPr>
        <w:t>оксолиновой</w:t>
      </w:r>
      <w:proofErr w:type="spellEnd"/>
      <w:r w:rsidRPr="008F58CB">
        <w:rPr>
          <w:sz w:val="28"/>
          <w:szCs w:val="28"/>
        </w:rPr>
        <w:t xml:space="preserve"> мазью 2 раза в день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Избегайте объятий, поцелуев и рукопожатий при встречах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sz w:val="28"/>
          <w:szCs w:val="28"/>
        </w:rPr>
        <w:t>· </w:t>
      </w:r>
      <w:bookmarkStart w:id="0" w:name="_GoBack"/>
      <w:bookmarkEnd w:id="0"/>
      <w:r w:rsidRPr="008F58CB">
        <w:rPr>
          <w:sz w:val="28"/>
          <w:szCs w:val="28"/>
        </w:rPr>
        <w:t>Не трогайте лицо, глаза, нос немытыми руками. На руках могут быть вирусные частицы, подхваченные в общественных местах.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F58CB">
        <w:rPr>
          <w:b/>
          <w:bCs/>
          <w:sz w:val="28"/>
          <w:szCs w:val="28"/>
        </w:rPr>
        <w:t>Лечение птичьего гриппа наиболее эффективно на начальной стадии заболевания. Относитесь с вниманием к своему здоровью.</w:t>
      </w:r>
    </w:p>
    <w:p w:rsidR="008F58CB" w:rsidRPr="008F58CB" w:rsidRDefault="008F58CB" w:rsidP="008F58C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F58CB" w:rsidRPr="008F58CB" w:rsidRDefault="008F58CB" w:rsidP="008F58CB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</w:p>
    <w:sectPr w:rsidR="008F58CB" w:rsidRPr="008F58CB" w:rsidSect="008F58CB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8CB"/>
    <w:rsid w:val="003C74EA"/>
    <w:rsid w:val="008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1BA2D-9E19-437B-A0B2-E4A6D72E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5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g"/><Relationship Id="rId10" Type="http://schemas.openxmlformats.org/officeDocument/2006/relationships/image" Target="media/image7.jpeg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2019-11-06T07:09:00Z</dcterms:created>
  <dcterms:modified xsi:type="dcterms:W3CDTF">2019-11-06T07:19:00Z</dcterms:modified>
</cp:coreProperties>
</file>